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C" w:rsidRPr="005A1788" w:rsidRDefault="00BF6C9C" w:rsidP="00BF6C9C">
      <w:pPr>
        <w:spacing w:after="0"/>
        <w:jc w:val="center"/>
        <w:rPr>
          <w:b/>
          <w:sz w:val="28"/>
          <w:szCs w:val="28"/>
        </w:rPr>
      </w:pPr>
      <w:r w:rsidRPr="005A1788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38EDBA9F" wp14:editId="131D37F6">
            <wp:simplePos x="0" y="0"/>
            <wp:positionH relativeFrom="column">
              <wp:posOffset>1460500</wp:posOffset>
            </wp:positionH>
            <wp:positionV relativeFrom="paragraph">
              <wp:posOffset>-807720</wp:posOffset>
            </wp:positionV>
            <wp:extent cx="2651125" cy="788035"/>
            <wp:effectExtent l="0" t="0" r="0" b="0"/>
            <wp:wrapTight wrapText="bothSides">
              <wp:wrapPolygon edited="0">
                <wp:start x="0" y="0"/>
                <wp:lineTo x="0" y="20886"/>
                <wp:lineTo x="21419" y="20886"/>
                <wp:lineTo x="214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88">
        <w:rPr>
          <w:b/>
          <w:sz w:val="28"/>
          <w:szCs w:val="28"/>
        </w:rPr>
        <w:t>Assurance responsabilité civile administrateurs et dirigeants</w:t>
      </w:r>
    </w:p>
    <w:p w:rsidR="00BF6C9C" w:rsidRDefault="00BF6C9C" w:rsidP="00BF6C9C">
      <w:pPr>
        <w:spacing w:after="0"/>
        <w:jc w:val="center"/>
        <w:rPr>
          <w:b/>
          <w:sz w:val="28"/>
          <w:szCs w:val="28"/>
        </w:rPr>
      </w:pPr>
      <w:r w:rsidRPr="005A1788">
        <w:rPr>
          <w:b/>
          <w:sz w:val="28"/>
          <w:szCs w:val="28"/>
        </w:rPr>
        <w:t>Saison 2012-2013</w:t>
      </w:r>
    </w:p>
    <w:p w:rsidR="00BF6C9C" w:rsidRDefault="00BF6C9C" w:rsidP="00BF6C9C">
      <w:pPr>
        <w:spacing w:after="0"/>
        <w:jc w:val="center"/>
        <w:rPr>
          <w:b/>
          <w:sz w:val="28"/>
          <w:szCs w:val="28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>Afin de nous permettre d’effectuer la mise à jour de la liste des instances locales et régionales couverte</w:t>
      </w:r>
      <w:r w:rsidR="00D22AEE">
        <w:rPr>
          <w:szCs w:val="22"/>
        </w:rPr>
        <w:t>s</w:t>
      </w:r>
      <w:r>
        <w:rPr>
          <w:szCs w:val="22"/>
        </w:rPr>
        <w:t xml:space="preserve"> par le programme d’assurance du RLQ pour Assurance responsabilité civile administrateurs et dirigeant</w:t>
      </w:r>
      <w:r w:rsidR="00D22AEE">
        <w:rPr>
          <w:szCs w:val="22"/>
        </w:rPr>
        <w:t>s</w:t>
      </w:r>
      <w:r>
        <w:rPr>
          <w:szCs w:val="22"/>
        </w:rPr>
        <w:t xml:space="preserve">, veuillez compléter le formulaire que vous trouverez plus bas et le retourner par courriel à l’adresse suivante : </w:t>
      </w:r>
      <w:hyperlink r:id="rId8" w:history="1">
        <w:r w:rsidRPr="00C94D75">
          <w:rPr>
            <w:rStyle w:val="Lienhypertexte"/>
            <w:szCs w:val="22"/>
          </w:rPr>
          <w:t>mariaionescu@patinage.qc.ca</w:t>
        </w:r>
      </w:hyperlink>
      <w:r>
        <w:rPr>
          <w:szCs w:val="22"/>
        </w:rPr>
        <w:t>.</w:t>
      </w:r>
    </w:p>
    <w:p w:rsidR="00BF6C9C" w:rsidRDefault="00BF6C9C" w:rsidP="00BF6C9C">
      <w:pPr>
        <w:spacing w:after="0"/>
        <w:rPr>
          <w:szCs w:val="22"/>
        </w:rPr>
      </w:pPr>
    </w:p>
    <w:bookmarkStart w:id="0" w:name="_GoBack"/>
    <w:p w:rsidR="00BF6C9C" w:rsidRDefault="00BF6C9C" w:rsidP="00BF6C9C">
      <w:pPr>
        <w:tabs>
          <w:tab w:val="left" w:pos="426"/>
        </w:tabs>
        <w:spacing w:after="0"/>
        <w:rPr>
          <w:szCs w:val="22"/>
        </w:rPr>
      </w:pPr>
      <w:r>
        <w:rPr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"/>
      <w:bookmarkEnd w:id="0"/>
      <w:r>
        <w:rPr>
          <w:szCs w:val="22"/>
        </w:rPr>
        <w:tab/>
        <w:t>Nous souhaitons adhérer à cette assurance;</w:t>
      </w:r>
    </w:p>
    <w:p w:rsidR="00BF6C9C" w:rsidRDefault="00BF6C9C" w:rsidP="00BF6C9C">
      <w:pPr>
        <w:tabs>
          <w:tab w:val="left" w:pos="426"/>
        </w:tabs>
        <w:spacing w:after="0"/>
        <w:rPr>
          <w:szCs w:val="22"/>
        </w:rPr>
      </w:pPr>
    </w:p>
    <w:p w:rsidR="00BF6C9C" w:rsidRDefault="00BF6C9C" w:rsidP="0019504B">
      <w:pPr>
        <w:tabs>
          <w:tab w:val="left" w:pos="426"/>
        </w:tabs>
        <w:spacing w:after="0"/>
        <w:ind w:left="426" w:hanging="426"/>
        <w:rPr>
          <w:szCs w:val="22"/>
        </w:rPr>
      </w:pPr>
      <w:r>
        <w:rPr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2"/>
      <w:r>
        <w:rPr>
          <w:szCs w:val="22"/>
        </w:rPr>
        <w:tab/>
        <w:t>Nous déclinons cette inscription, car nous avons déjà une protection d’assurance responsabilité civile pour nos administrateurs et dirigeants.</w:t>
      </w:r>
      <w:r w:rsidR="0019504B">
        <w:rPr>
          <w:szCs w:val="22"/>
        </w:rPr>
        <w:t xml:space="preserve">  </w:t>
      </w:r>
      <w:r w:rsidR="0019504B" w:rsidRPr="0019504B">
        <w:rPr>
          <w:i/>
          <w:szCs w:val="22"/>
          <w:u w:val="single"/>
        </w:rPr>
        <w:t>SVP, joindre une copie de contrat d’assurance.</w:t>
      </w:r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b/>
          <w:szCs w:val="22"/>
        </w:rPr>
      </w:pPr>
      <w:r>
        <w:rPr>
          <w:b/>
          <w:szCs w:val="22"/>
        </w:rPr>
        <w:t xml:space="preserve">Selon le nom paraissant dans les </w:t>
      </w:r>
      <w:r>
        <w:rPr>
          <w:b/>
          <w:szCs w:val="22"/>
          <w:u w:val="single"/>
        </w:rPr>
        <w:t>lettres patentes</w:t>
      </w:r>
      <w:r>
        <w:rPr>
          <w:b/>
          <w:szCs w:val="22"/>
        </w:rPr>
        <w:t>, indiquez :</w:t>
      </w:r>
    </w:p>
    <w:p w:rsidR="0019504B" w:rsidRDefault="0019504B" w:rsidP="00BF6C9C">
      <w:pPr>
        <w:spacing w:after="0"/>
        <w:rPr>
          <w:b/>
          <w:szCs w:val="22"/>
        </w:rPr>
      </w:pPr>
    </w:p>
    <w:p w:rsidR="0019504B" w:rsidRPr="0019504B" w:rsidRDefault="0019504B" w:rsidP="0019504B">
      <w:pPr>
        <w:tabs>
          <w:tab w:val="left" w:pos="426"/>
        </w:tabs>
        <w:spacing w:after="0"/>
        <w:rPr>
          <w:szCs w:val="22"/>
        </w:rPr>
      </w:pPr>
      <w:r>
        <w:rPr>
          <w:b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3"/>
      <w:r>
        <w:rPr>
          <w:b/>
          <w:szCs w:val="22"/>
        </w:rPr>
        <w:tab/>
      </w:r>
      <w:r>
        <w:rPr>
          <w:szCs w:val="22"/>
        </w:rPr>
        <w:t>Ci-joint une copie de nos lettres patentes;</w:t>
      </w:r>
    </w:p>
    <w:p w:rsidR="00BF6C9C" w:rsidRDefault="00BF6C9C" w:rsidP="00BF6C9C">
      <w:pPr>
        <w:spacing w:after="0"/>
        <w:rPr>
          <w:b/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Nom de l’organisme : </w:t>
      </w:r>
      <w:r>
        <w:rPr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b/>
          <w:szCs w:val="22"/>
        </w:rPr>
      </w:pPr>
      <w:r>
        <w:rPr>
          <w:b/>
          <w:szCs w:val="22"/>
        </w:rPr>
        <w:t>Complétez aussi les cases suivantes :</w:t>
      </w:r>
    </w:p>
    <w:p w:rsidR="00BF6C9C" w:rsidRDefault="00BF6C9C" w:rsidP="00BF6C9C">
      <w:pPr>
        <w:spacing w:after="0"/>
        <w:rPr>
          <w:b/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Adresse : </w:t>
      </w:r>
      <w:r>
        <w:rPr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Ville : </w:t>
      </w:r>
      <w:r>
        <w:rPr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Arrondissement : </w:t>
      </w:r>
      <w:r>
        <w:rPr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Code postal : </w:t>
      </w:r>
      <w:r>
        <w:rPr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</w:p>
    <w:p w:rsidR="00BF6C9C" w:rsidRDefault="00BF6C9C" w:rsidP="00BF6C9C">
      <w:pPr>
        <w:spacing w:after="0"/>
        <w:rPr>
          <w:szCs w:val="22"/>
        </w:rPr>
      </w:pPr>
    </w:p>
    <w:p w:rsidR="00BF6C9C" w:rsidRPr="005A1788" w:rsidRDefault="00BF6C9C" w:rsidP="00BF6C9C">
      <w:pPr>
        <w:spacing w:after="0"/>
        <w:rPr>
          <w:szCs w:val="22"/>
        </w:rPr>
      </w:pPr>
      <w:r w:rsidRPr="005A1788">
        <w:rPr>
          <w:szCs w:val="22"/>
        </w:rPr>
        <w:t xml:space="preserve">Nom de la personne qui a </w:t>
      </w:r>
      <w:r>
        <w:rPr>
          <w:szCs w:val="22"/>
        </w:rPr>
        <w:t>rempli</w:t>
      </w:r>
      <w:r w:rsidRPr="005A1788">
        <w:rPr>
          <w:szCs w:val="22"/>
        </w:rPr>
        <w:t xml:space="preserve"> ce formulaire : </w:t>
      </w:r>
      <w:r>
        <w:rPr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Titre au sein de l’organisme : </w:t>
      </w:r>
      <w:r>
        <w:rPr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:rsidR="00BF6C9C" w:rsidRDefault="00BF6C9C" w:rsidP="00BF6C9C">
      <w:pPr>
        <w:spacing w:after="0"/>
        <w:rPr>
          <w:szCs w:val="22"/>
        </w:rPr>
      </w:pPr>
    </w:p>
    <w:p w:rsidR="00BF6C9C" w:rsidRDefault="00776FAB" w:rsidP="00BF6C9C">
      <w:pPr>
        <w:spacing w:after="0"/>
        <w:rPr>
          <w:szCs w:val="22"/>
        </w:rPr>
      </w:pPr>
      <w:r>
        <w:rPr>
          <w:szCs w:val="22"/>
        </w:rPr>
        <w:t>Téléphone où</w:t>
      </w:r>
      <w:r w:rsidR="00BF6C9C">
        <w:rPr>
          <w:szCs w:val="22"/>
        </w:rPr>
        <w:t xml:space="preserve"> cette personne peut être jointe : </w:t>
      </w:r>
      <w:r w:rsidR="00BF6C9C">
        <w:rPr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BF6C9C">
        <w:rPr>
          <w:szCs w:val="22"/>
        </w:rPr>
        <w:instrText xml:space="preserve"> FORMTEXT </w:instrText>
      </w:r>
      <w:r w:rsidR="00BF6C9C">
        <w:rPr>
          <w:szCs w:val="22"/>
        </w:rPr>
      </w:r>
      <w:r w:rsidR="00BF6C9C">
        <w:rPr>
          <w:szCs w:val="22"/>
        </w:rPr>
        <w:fldChar w:fldCharType="separate"/>
      </w:r>
      <w:r w:rsidR="00BF6C9C">
        <w:rPr>
          <w:noProof/>
          <w:szCs w:val="22"/>
        </w:rPr>
        <w:t> </w:t>
      </w:r>
      <w:r w:rsidR="00BF6C9C">
        <w:rPr>
          <w:noProof/>
          <w:szCs w:val="22"/>
        </w:rPr>
        <w:t> </w:t>
      </w:r>
      <w:r w:rsidR="00BF6C9C">
        <w:rPr>
          <w:noProof/>
          <w:szCs w:val="22"/>
        </w:rPr>
        <w:t> </w:t>
      </w:r>
      <w:r w:rsidR="00BF6C9C">
        <w:rPr>
          <w:noProof/>
          <w:szCs w:val="22"/>
        </w:rPr>
        <w:t> </w:t>
      </w:r>
      <w:r w:rsidR="00BF6C9C">
        <w:rPr>
          <w:noProof/>
          <w:szCs w:val="22"/>
        </w:rPr>
        <w:t> </w:t>
      </w:r>
      <w:r w:rsidR="00BF6C9C">
        <w:rPr>
          <w:szCs w:val="22"/>
        </w:rPr>
        <w:fldChar w:fldCharType="end"/>
      </w:r>
      <w:bookmarkEnd w:id="11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Adresse courriel : </w:t>
      </w:r>
      <w:r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</w:p>
    <w:p w:rsidR="00BF6C9C" w:rsidRDefault="00BF6C9C" w:rsidP="00BF6C9C">
      <w:pPr>
        <w:spacing w:after="0"/>
        <w:rPr>
          <w:szCs w:val="22"/>
        </w:rPr>
      </w:pPr>
    </w:p>
    <w:p w:rsidR="00BF6C9C" w:rsidRDefault="00BF6C9C" w:rsidP="00BF6C9C">
      <w:pPr>
        <w:spacing w:after="0"/>
        <w:rPr>
          <w:szCs w:val="22"/>
        </w:rPr>
      </w:pPr>
      <w:r>
        <w:rPr>
          <w:szCs w:val="22"/>
        </w:rPr>
        <w:t xml:space="preserve">Date : </w:t>
      </w:r>
      <w:r>
        <w:rPr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3"/>
    </w:p>
    <w:p w:rsidR="00B70476" w:rsidRDefault="00B70476"/>
    <w:sectPr w:rsidR="00B70476" w:rsidSect="00195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993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12" w:rsidRDefault="00F60612" w:rsidP="00F60612">
      <w:pPr>
        <w:spacing w:after="0" w:line="240" w:lineRule="auto"/>
      </w:pPr>
      <w:r>
        <w:separator/>
      </w:r>
    </w:p>
  </w:endnote>
  <w:endnote w:type="continuationSeparator" w:id="0">
    <w:p w:rsidR="00F60612" w:rsidRDefault="00F60612" w:rsidP="00F6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776F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2" w:rsidRPr="00F60612" w:rsidRDefault="00F60612">
    <w:pPr>
      <w:pStyle w:val="Pieddepage"/>
      <w:rPr>
        <w:sz w:val="16"/>
        <w:szCs w:val="16"/>
      </w:rPr>
    </w:pPr>
    <w:r>
      <w:rPr>
        <w:sz w:val="16"/>
        <w:szCs w:val="16"/>
      </w:rPr>
      <w:t>R://F</w:t>
    </w:r>
    <w:r w:rsidR="00776FAB">
      <w:rPr>
        <w:sz w:val="16"/>
        <w:szCs w:val="16"/>
      </w:rPr>
      <w:t>ORMULAIRES</w:t>
    </w:r>
    <w:r>
      <w:rPr>
        <w:sz w:val="16"/>
        <w:szCs w:val="16"/>
      </w:rPr>
      <w:t xml:space="preserve">/Ass_resp_civ_dir_2012-13 mjt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 MMMM yyyy" </w:instrText>
    </w:r>
    <w:r>
      <w:rPr>
        <w:sz w:val="16"/>
        <w:szCs w:val="16"/>
      </w:rPr>
      <w:fldChar w:fldCharType="separate"/>
    </w:r>
    <w:r w:rsidR="0019504B">
      <w:rPr>
        <w:noProof/>
        <w:sz w:val="16"/>
        <w:szCs w:val="16"/>
      </w:rPr>
      <w:t>20 septembre 2012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776F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12" w:rsidRDefault="00F60612" w:rsidP="00F60612">
      <w:pPr>
        <w:spacing w:after="0" w:line="240" w:lineRule="auto"/>
      </w:pPr>
      <w:r>
        <w:separator/>
      </w:r>
    </w:p>
  </w:footnote>
  <w:footnote w:type="continuationSeparator" w:id="0">
    <w:p w:rsidR="00F60612" w:rsidRDefault="00F60612" w:rsidP="00F6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776F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776F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776F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p+6mYXSDcVP+PiHKWgKnxfYX4I=" w:salt="8MnusGCK00VJaf1PYvuIYA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C"/>
    <w:rsid w:val="00075AF5"/>
    <w:rsid w:val="0009724F"/>
    <w:rsid w:val="0019504B"/>
    <w:rsid w:val="00776FAB"/>
    <w:rsid w:val="00B70476"/>
    <w:rsid w:val="00BF6C9C"/>
    <w:rsid w:val="00D22AEE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C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612"/>
  </w:style>
  <w:style w:type="paragraph" w:styleId="Pieddepage">
    <w:name w:val="footer"/>
    <w:basedOn w:val="Normal"/>
    <w:link w:val="PieddepageCar"/>
    <w:uiPriority w:val="99"/>
    <w:unhideWhenUsed/>
    <w:rsid w:val="00F6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C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612"/>
  </w:style>
  <w:style w:type="paragraph" w:styleId="Pieddepage">
    <w:name w:val="footer"/>
    <w:basedOn w:val="Normal"/>
    <w:link w:val="PieddepageCar"/>
    <w:uiPriority w:val="99"/>
    <w:unhideWhenUsed/>
    <w:rsid w:val="00F6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onescu@patinage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Tessier</dc:creator>
  <cp:lastModifiedBy>Marie-josée Tessier</cp:lastModifiedBy>
  <cp:revision>2</cp:revision>
  <dcterms:created xsi:type="dcterms:W3CDTF">2012-09-20T12:35:00Z</dcterms:created>
  <dcterms:modified xsi:type="dcterms:W3CDTF">2012-09-20T12:35:00Z</dcterms:modified>
</cp:coreProperties>
</file>